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7F" w:rsidRPr="00C1027F" w:rsidRDefault="00C1027F" w:rsidP="00C1027F">
      <w:pPr>
        <w:jc w:val="center"/>
        <w:rPr>
          <w:b/>
        </w:rPr>
      </w:pPr>
      <w:r w:rsidRPr="00C1027F">
        <w:rPr>
          <w:b/>
        </w:rPr>
        <w:t xml:space="preserve">L2 Reading </w:t>
      </w:r>
      <w:proofErr w:type="spellStart"/>
      <w:r w:rsidRPr="00C1027F">
        <w:rPr>
          <w:b/>
        </w:rPr>
        <w:t>Rubric</w:t>
      </w:r>
      <w:proofErr w:type="spellEnd"/>
      <w:r w:rsidRPr="00C1027F">
        <w:rPr>
          <w:b/>
        </w:rPr>
        <w:t xml:space="preserve"> </w:t>
      </w:r>
      <w:proofErr w:type="spellStart"/>
      <w:r w:rsidRPr="00C1027F">
        <w:rPr>
          <w:b/>
        </w:rPr>
        <w:t>Period</w:t>
      </w:r>
      <w:proofErr w:type="spellEnd"/>
      <w:r w:rsidRPr="00C1027F">
        <w:rPr>
          <w:b/>
        </w:rPr>
        <w:t xml:space="preserve">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19236E" w:rsidRPr="0019236E" w:rsidTr="0019236E">
        <w:tc>
          <w:tcPr>
            <w:tcW w:w="2629" w:type="dxa"/>
          </w:tcPr>
          <w:p w:rsidR="0019236E" w:rsidRPr="00C1027F" w:rsidRDefault="0019236E">
            <w:pPr>
              <w:rPr>
                <w:rFonts w:ascii="Calibri" w:hAnsi="Calibri"/>
                <w:sz w:val="24"/>
                <w:szCs w:val="24"/>
                <w:lang w:val="en-US"/>
              </w:rPr>
            </w:pP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2630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D</w:t>
            </w:r>
          </w:p>
        </w:tc>
      </w:tr>
      <w:tr w:rsidR="0019236E" w:rsidRPr="0019236E" w:rsidTr="0019236E">
        <w:tc>
          <w:tcPr>
            <w:tcW w:w="2629" w:type="dxa"/>
          </w:tcPr>
          <w:p w:rsidR="0019236E" w:rsidRPr="00C1027F" w:rsidRDefault="0019236E">
            <w:pPr>
              <w:rPr>
                <w:sz w:val="24"/>
                <w:szCs w:val="24"/>
                <w:lang w:val="en-US"/>
              </w:rPr>
            </w:pPr>
            <w:r w:rsidRPr="00C1027F">
              <w:rPr>
                <w:rFonts w:ascii="Calibri" w:hAnsi="Calibri"/>
                <w:sz w:val="24"/>
                <w:szCs w:val="24"/>
                <w:lang w:val="en-US"/>
              </w:rPr>
              <w:t>Decodes text by sounding out.</w:t>
            </w:r>
          </w:p>
        </w:tc>
        <w:tc>
          <w:tcPr>
            <w:tcW w:w="2629" w:type="dxa"/>
          </w:tcPr>
          <w:p w:rsidR="0019236E" w:rsidRPr="00C1027F" w:rsidRDefault="0019236E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Usa los sonidos de las letras para descifrar palabras</w:t>
            </w:r>
            <w:r w:rsidRPr="00C1027F">
              <w:rPr>
                <w:sz w:val="24"/>
                <w:szCs w:val="24"/>
              </w:rPr>
              <w:t xml:space="preserve"> complejas</w:t>
            </w:r>
            <w:r w:rsidRPr="00C1027F">
              <w:rPr>
                <w:sz w:val="24"/>
                <w:szCs w:val="24"/>
              </w:rPr>
              <w:t>.</w:t>
            </w:r>
          </w:p>
        </w:tc>
        <w:tc>
          <w:tcPr>
            <w:tcW w:w="2629" w:type="dxa"/>
          </w:tcPr>
          <w:p w:rsidR="0019236E" w:rsidRPr="00C1027F" w:rsidRDefault="0019236E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Usa los sonidos de las letras para descifrar palabras cortas.</w:t>
            </w:r>
          </w:p>
        </w:tc>
        <w:tc>
          <w:tcPr>
            <w:tcW w:w="2629" w:type="dxa"/>
          </w:tcPr>
          <w:p w:rsidR="0019236E" w:rsidRPr="00C1027F" w:rsidRDefault="00C1027F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Usa los sonidos de algunas letras para descifrar palabras cortas, aunque con algunos sonidos necesita apoyarse en el español.</w:t>
            </w:r>
          </w:p>
        </w:tc>
        <w:tc>
          <w:tcPr>
            <w:tcW w:w="2630" w:type="dxa"/>
          </w:tcPr>
          <w:p w:rsidR="0019236E" w:rsidRPr="00C1027F" w:rsidRDefault="0019236E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Se le dificulta usar los sonidos de las letras para hacer una lectura apropiada de las palabras.</w:t>
            </w:r>
          </w:p>
        </w:tc>
      </w:tr>
      <w:tr w:rsidR="0019236E" w:rsidRPr="00C1027F" w:rsidTr="0019236E">
        <w:tc>
          <w:tcPr>
            <w:tcW w:w="2629" w:type="dxa"/>
          </w:tcPr>
          <w:p w:rsidR="0019236E" w:rsidRPr="00C1027F" w:rsidRDefault="0019236E" w:rsidP="0019236E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</w:pPr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>Responds actively to texts read:</w:t>
            </w:r>
          </w:p>
          <w:p w:rsidR="0019236E" w:rsidRPr="00C1027F" w:rsidRDefault="0019236E" w:rsidP="0019236E">
            <w:pPr>
              <w:rPr>
                <w:sz w:val="24"/>
                <w:szCs w:val="24"/>
                <w:lang w:val="en-US"/>
              </w:rPr>
            </w:pPr>
            <w:proofErr w:type="gramStart"/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>makes</w:t>
            </w:r>
            <w:proofErr w:type="gramEnd"/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 xml:space="preserve"> predictions, anticipates possible outcomes.</w:t>
            </w:r>
          </w:p>
        </w:tc>
        <w:tc>
          <w:tcPr>
            <w:tcW w:w="2629" w:type="dxa"/>
          </w:tcPr>
          <w:p w:rsidR="0019236E" w:rsidRPr="00C1027F" w:rsidRDefault="00C1027F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Responde activamente a textos leídos realizando predicciones y a</w:t>
            </w:r>
            <w:r w:rsidRPr="00C1027F">
              <w:rPr>
                <w:sz w:val="24"/>
                <w:szCs w:val="24"/>
              </w:rPr>
              <w:t>nticipando posibles situaciones, justificando sus respuestas con base en el texto.</w:t>
            </w:r>
          </w:p>
        </w:tc>
        <w:tc>
          <w:tcPr>
            <w:tcW w:w="2629" w:type="dxa"/>
          </w:tcPr>
          <w:p w:rsidR="0019236E" w:rsidRPr="00C1027F" w:rsidRDefault="00C1027F" w:rsidP="00C1027F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 xml:space="preserve">Responde activamente a textos leídos </w:t>
            </w:r>
            <w:r w:rsidRPr="00C1027F">
              <w:rPr>
                <w:sz w:val="24"/>
                <w:szCs w:val="24"/>
              </w:rPr>
              <w:t>realizando predicciones y anticipando posibles situaciones.</w:t>
            </w:r>
          </w:p>
        </w:tc>
        <w:tc>
          <w:tcPr>
            <w:tcW w:w="2629" w:type="dxa"/>
          </w:tcPr>
          <w:p w:rsidR="0019236E" w:rsidRPr="00C1027F" w:rsidRDefault="00C1027F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 xml:space="preserve">Responde a preguntas específicas sobre textos leídos </w:t>
            </w:r>
            <w:r w:rsidRPr="00C1027F">
              <w:rPr>
                <w:sz w:val="24"/>
                <w:szCs w:val="24"/>
              </w:rPr>
              <w:t>realizando predicciones y anticipando posibles situaciones.</w:t>
            </w:r>
          </w:p>
        </w:tc>
        <w:tc>
          <w:tcPr>
            <w:tcW w:w="2630" w:type="dxa"/>
          </w:tcPr>
          <w:p w:rsidR="0019236E" w:rsidRPr="00C1027F" w:rsidRDefault="00C1027F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Tiene dificultad para realizar predicciones y anticipar posibles situaciones en textos leídos.</w:t>
            </w:r>
          </w:p>
        </w:tc>
      </w:tr>
      <w:tr w:rsidR="0019236E" w:rsidRPr="00C1027F" w:rsidTr="0019236E">
        <w:tc>
          <w:tcPr>
            <w:tcW w:w="2629" w:type="dxa"/>
          </w:tcPr>
          <w:p w:rsidR="0019236E" w:rsidRPr="00C1027F" w:rsidRDefault="0019236E">
            <w:pPr>
              <w:rPr>
                <w:sz w:val="24"/>
                <w:szCs w:val="24"/>
                <w:lang w:val="en-US"/>
              </w:rPr>
            </w:pPr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 xml:space="preserve">Describes the basic structure of a story—beginning, middle and end- characters and setting.   </w:t>
            </w:r>
          </w:p>
        </w:tc>
        <w:tc>
          <w:tcPr>
            <w:tcW w:w="2629" w:type="dxa"/>
          </w:tcPr>
          <w:p w:rsidR="0019236E" w:rsidRPr="00C1027F" w:rsidRDefault="00C1027F" w:rsidP="00465C98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Describe la estructura bás</w:t>
            </w:r>
            <w:r w:rsidR="00465C98">
              <w:rPr>
                <w:sz w:val="24"/>
                <w:szCs w:val="24"/>
              </w:rPr>
              <w:t>ic</w:t>
            </w:r>
            <w:r w:rsidRPr="00C1027F">
              <w:rPr>
                <w:sz w:val="24"/>
                <w:szCs w:val="24"/>
              </w:rPr>
              <w:t xml:space="preserve">a de </w:t>
            </w:r>
            <w:r w:rsidRPr="00C1027F">
              <w:rPr>
                <w:sz w:val="24"/>
                <w:szCs w:val="24"/>
              </w:rPr>
              <w:t>una historia incluyendo el comienzo, nudo</w:t>
            </w:r>
            <w:r w:rsidR="00465C98">
              <w:rPr>
                <w:sz w:val="24"/>
                <w:szCs w:val="24"/>
              </w:rPr>
              <w:t xml:space="preserve"> y desenlace, los personajes y el lugar donde se desarrolla la historia</w:t>
            </w:r>
            <w:r w:rsidRPr="00C1027F">
              <w:rPr>
                <w:sz w:val="24"/>
                <w:szCs w:val="24"/>
              </w:rPr>
              <w:t>, dando detalles abundantes.</w:t>
            </w:r>
          </w:p>
        </w:tc>
        <w:tc>
          <w:tcPr>
            <w:tcW w:w="2629" w:type="dxa"/>
          </w:tcPr>
          <w:p w:rsidR="0019236E" w:rsidRPr="00C1027F" w:rsidRDefault="00C1027F" w:rsidP="00465C98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 xml:space="preserve">Describe la estructura básica de una historia incluyendo el comienzo, nudo y desenlace, los personajes y </w:t>
            </w:r>
            <w:r w:rsidR="00465C98">
              <w:rPr>
                <w:sz w:val="24"/>
                <w:szCs w:val="24"/>
              </w:rPr>
              <w:t>el lugar donde la historia se desarrolla.</w:t>
            </w:r>
          </w:p>
        </w:tc>
        <w:tc>
          <w:tcPr>
            <w:tcW w:w="2629" w:type="dxa"/>
          </w:tcPr>
          <w:p w:rsidR="0019236E" w:rsidRPr="00C1027F" w:rsidRDefault="00C1027F" w:rsidP="00465C98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 xml:space="preserve">Describe </w:t>
            </w:r>
            <w:r w:rsidRPr="00C1027F">
              <w:rPr>
                <w:sz w:val="24"/>
                <w:szCs w:val="24"/>
              </w:rPr>
              <w:t xml:space="preserve">la estructura básica de una historia incluyendo el comienzo, nudo y desenlace, los personajes y </w:t>
            </w:r>
            <w:r w:rsidR="00465C98">
              <w:rPr>
                <w:sz w:val="24"/>
                <w:szCs w:val="24"/>
              </w:rPr>
              <w:t>el lugar donde se desarrolla la historia</w:t>
            </w:r>
            <w:r w:rsidRPr="00C1027F">
              <w:rPr>
                <w:sz w:val="24"/>
                <w:szCs w:val="24"/>
              </w:rPr>
              <w:t>, dando detalles básicos.</w:t>
            </w:r>
          </w:p>
        </w:tc>
        <w:tc>
          <w:tcPr>
            <w:tcW w:w="2630" w:type="dxa"/>
          </w:tcPr>
          <w:p w:rsidR="0019236E" w:rsidRPr="00C1027F" w:rsidRDefault="00C1027F" w:rsidP="00465C98">
            <w:pPr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 xml:space="preserve">Se confunde al momento de describir la estructura básica de una historia incluyendo elementos tales como </w:t>
            </w:r>
            <w:r w:rsidRPr="00C1027F">
              <w:rPr>
                <w:sz w:val="24"/>
                <w:szCs w:val="24"/>
              </w:rPr>
              <w:t xml:space="preserve">el comienzo, nudo y desenlace, los personajes y </w:t>
            </w:r>
            <w:r w:rsidR="00465C98">
              <w:rPr>
                <w:sz w:val="24"/>
                <w:szCs w:val="24"/>
              </w:rPr>
              <w:t>el lugar donde se desarrolla la historia.</w:t>
            </w:r>
            <w:bookmarkStart w:id="0" w:name="_GoBack"/>
            <w:bookmarkEnd w:id="0"/>
          </w:p>
        </w:tc>
      </w:tr>
    </w:tbl>
    <w:p w:rsidR="002B465C" w:rsidRPr="00C1027F" w:rsidRDefault="00F74C7A"/>
    <w:sectPr w:rsidR="002B465C" w:rsidRPr="00C1027F" w:rsidSect="0019236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6E"/>
    <w:rsid w:val="0019236E"/>
    <w:rsid w:val="00465C98"/>
    <w:rsid w:val="0061304A"/>
    <w:rsid w:val="00C1027F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2011-10-04T19:13:00Z</dcterms:created>
  <dcterms:modified xsi:type="dcterms:W3CDTF">2011-10-04T19:43:00Z</dcterms:modified>
</cp:coreProperties>
</file>